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632"/>
      </w:tblGrid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機件原理</w:t>
            </w:r>
            <w:r w:rsidRPr="0003752B">
              <w:rPr>
                <w:rFonts w:eastAsia="標楷體"/>
                <w:color w:val="000000"/>
              </w:rPr>
              <w:t>ⅠⅡ</w:t>
            </w:r>
          </w:p>
        </w:tc>
      </w:tr>
      <w:tr w:rsidR="00143FA1" w:rsidRPr="0003752B" w:rsidTr="00704B76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(Machine Elements PrinciplesⅠⅡ)</w:t>
            </w:r>
          </w:p>
        </w:tc>
      </w:tr>
      <w:tr w:rsidR="00143FA1" w:rsidRPr="0003752B" w:rsidTr="00704B76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必／選修</w:t>
            </w:r>
          </w:p>
        </w:tc>
        <w:tc>
          <w:tcPr>
            <w:tcW w:w="6015" w:type="dxa"/>
            <w:gridSpan w:val="4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 xml:space="preserve">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必修</w:t>
            </w:r>
            <w:r w:rsidRPr="0003752B">
              <w:rPr>
                <w:rFonts w:eastAsia="標楷體"/>
                <w:color w:val="000000"/>
              </w:rPr>
              <w:t xml:space="preserve">    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選修</w:t>
            </w:r>
          </w:p>
        </w:tc>
      </w:tr>
      <w:tr w:rsidR="00143FA1" w:rsidRPr="0003752B" w:rsidTr="00704B76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一般科目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專業科目</w:t>
            </w:r>
            <w:r w:rsidRPr="0003752B">
              <w:rPr>
                <w:rFonts w:eastAsia="標楷體"/>
                <w:color w:val="000000"/>
              </w:rPr>
              <w:t xml:space="preserve">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實習、實務、實驗科目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</w:p>
        </w:tc>
      </w:tr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群科中心學校公告</w:t>
            </w:r>
            <w:r w:rsidRPr="0003752B">
              <w:rPr>
                <w:rFonts w:eastAsia="標楷體"/>
                <w:color w:val="000000"/>
              </w:rPr>
              <w:t>--</w:t>
            </w:r>
            <w:r w:rsidRPr="0003752B">
              <w:rPr>
                <w:rFonts w:eastAsia="標楷體"/>
                <w:color w:val="000000"/>
              </w:rPr>
              <w:t>課綱小組發展建議參考科目</w:t>
            </w:r>
          </w:p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學校自行規劃科目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 xml:space="preserve">台北市政府教育局建議參考科目　　</w:t>
            </w:r>
          </w:p>
        </w:tc>
      </w:tr>
      <w:tr w:rsidR="00143FA1" w:rsidRPr="0003752B" w:rsidTr="00704B76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  <w:sz w:val="20"/>
                <w:szCs w:val="20"/>
              </w:rPr>
              <w:t>機電科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  <w:sz w:val="20"/>
                <w:szCs w:val="20"/>
              </w:rPr>
              <w:t>機電科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</w:tr>
      <w:tr w:rsidR="00143FA1" w:rsidRPr="0003752B" w:rsidTr="00704B76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43FA1" w:rsidRPr="0003752B" w:rsidTr="00704B76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開課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年級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</w:tr>
      <w:tr w:rsidR="00143FA1" w:rsidRPr="0003752B" w:rsidTr="00704B76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教學目標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pStyle w:val="1"/>
              <w:spacing w:line="240" w:lineRule="auto"/>
              <w:ind w:leftChars="200" w:left="480" w:firstLineChars="0" w:firstLine="0"/>
            </w:pPr>
            <w:r w:rsidRPr="0003752B">
              <w:t>(</w:t>
            </w:r>
            <w:r w:rsidRPr="0003752B">
              <w:t>一</w:t>
            </w:r>
            <w:r w:rsidRPr="0003752B">
              <w:t>)</w:t>
            </w:r>
            <w:r w:rsidRPr="0003752B">
              <w:t>瞭解各種機件之名稱、規格及用途。</w:t>
            </w:r>
          </w:p>
          <w:p w:rsidR="00143FA1" w:rsidRPr="0003752B" w:rsidRDefault="00143FA1" w:rsidP="00704B76">
            <w:pPr>
              <w:pStyle w:val="1"/>
              <w:spacing w:line="240" w:lineRule="auto"/>
              <w:ind w:leftChars="200" w:left="480" w:firstLineChars="0" w:firstLine="0"/>
            </w:pPr>
            <w:r w:rsidRPr="0003752B">
              <w:t>(</w:t>
            </w:r>
            <w:r w:rsidRPr="0003752B">
              <w:t>二</w:t>
            </w:r>
            <w:r w:rsidRPr="0003752B">
              <w:t>)</w:t>
            </w:r>
            <w:r w:rsidRPr="0003752B">
              <w:t>瞭解各種運動機構之原理。</w:t>
            </w:r>
          </w:p>
          <w:p w:rsidR="00143FA1" w:rsidRPr="0003752B" w:rsidRDefault="00143FA1" w:rsidP="00704B76">
            <w:pPr>
              <w:snapToGrid w:val="0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</w:t>
            </w:r>
            <w:r w:rsidRPr="0003752B">
              <w:rPr>
                <w:rFonts w:eastAsia="標楷體"/>
                <w:color w:val="000000"/>
              </w:rPr>
              <w:t>三</w:t>
            </w:r>
            <w:r w:rsidRPr="0003752B">
              <w:rPr>
                <w:rFonts w:eastAsia="標楷體"/>
                <w:color w:val="000000"/>
              </w:rPr>
              <w:t>)</w:t>
            </w:r>
            <w:r w:rsidRPr="0003752B">
              <w:rPr>
                <w:rFonts w:eastAsia="標楷體"/>
                <w:color w:val="000000"/>
              </w:rPr>
              <w:t>熟悉各種機件組成機構之功用。</w:t>
            </w:r>
          </w:p>
        </w:tc>
      </w:tr>
      <w:tr w:rsidR="00143FA1" w:rsidRPr="0003752B" w:rsidTr="00704B76">
        <w:trPr>
          <w:cantSplit/>
          <w:trHeight w:val="95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教學內容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Style w:val="a7"/>
                <w:color w:val="000000"/>
              </w:rPr>
              <w:t>1.</w:t>
            </w:r>
            <w:r w:rsidRPr="0003752B">
              <w:rPr>
                <w:rStyle w:val="a7"/>
                <w:color w:val="000000"/>
              </w:rPr>
              <w:t>概述</w:t>
            </w:r>
            <w:r w:rsidRPr="0003752B">
              <w:rPr>
                <w:rStyle w:val="a7"/>
                <w:color w:val="000000"/>
              </w:rPr>
              <w:t>2.</w:t>
            </w:r>
            <w:r w:rsidRPr="0003752B">
              <w:rPr>
                <w:rStyle w:val="a7"/>
                <w:color w:val="000000"/>
              </w:rPr>
              <w:t>螺旋</w:t>
            </w:r>
            <w:r w:rsidRPr="0003752B">
              <w:rPr>
                <w:rStyle w:val="a7"/>
                <w:color w:val="000000"/>
              </w:rPr>
              <w:t>3.</w:t>
            </w:r>
            <w:r w:rsidRPr="0003752B">
              <w:rPr>
                <w:rStyle w:val="a7"/>
                <w:color w:val="000000"/>
              </w:rPr>
              <w:t>螺旋連接件</w:t>
            </w:r>
            <w:r w:rsidRPr="0003752B">
              <w:rPr>
                <w:rStyle w:val="a7"/>
                <w:color w:val="000000"/>
              </w:rPr>
              <w:t>4.</w:t>
            </w:r>
            <w:r w:rsidRPr="0003752B">
              <w:rPr>
                <w:rStyle w:val="a7"/>
                <w:color w:val="000000"/>
              </w:rPr>
              <w:t>鍵與銷</w:t>
            </w:r>
            <w:r w:rsidRPr="0003752B">
              <w:rPr>
                <w:rStyle w:val="a7"/>
                <w:color w:val="000000"/>
              </w:rPr>
              <w:t>5.</w:t>
            </w:r>
            <w:r w:rsidRPr="0003752B">
              <w:rPr>
                <w:rStyle w:val="a7"/>
                <w:color w:val="000000"/>
              </w:rPr>
              <w:t>彈簧</w:t>
            </w:r>
            <w:r w:rsidRPr="0003752B">
              <w:rPr>
                <w:rFonts w:eastAsia="標楷體"/>
                <w:color w:val="000000"/>
              </w:rPr>
              <w:t>6.</w:t>
            </w:r>
            <w:r w:rsidRPr="0003752B">
              <w:rPr>
                <w:rFonts w:eastAsia="標楷體"/>
                <w:color w:val="000000"/>
              </w:rPr>
              <w:t>軸承及連接裝置</w:t>
            </w:r>
            <w:r w:rsidRPr="0003752B">
              <w:rPr>
                <w:rStyle w:val="a7"/>
                <w:color w:val="000000"/>
              </w:rPr>
              <w:t>7.</w:t>
            </w:r>
            <w:r w:rsidRPr="0003752B">
              <w:rPr>
                <w:rStyle w:val="a7"/>
                <w:color w:val="000000"/>
              </w:rPr>
              <w:t>帶輪</w:t>
            </w:r>
            <w:r w:rsidRPr="0003752B">
              <w:rPr>
                <w:rStyle w:val="a7"/>
                <w:color w:val="000000"/>
              </w:rPr>
              <w:t>8.</w:t>
            </w:r>
            <w:r w:rsidRPr="0003752B">
              <w:rPr>
                <w:rStyle w:val="a7"/>
                <w:color w:val="000000"/>
              </w:rPr>
              <w:t>鏈輪</w:t>
            </w:r>
            <w:r w:rsidRPr="0003752B">
              <w:rPr>
                <w:rStyle w:val="a7"/>
                <w:color w:val="000000"/>
              </w:rPr>
              <w:t>9.</w:t>
            </w:r>
            <w:r w:rsidRPr="0003752B">
              <w:rPr>
                <w:rStyle w:val="a7"/>
                <w:color w:val="000000"/>
              </w:rPr>
              <w:t>摩擦輪</w:t>
            </w:r>
            <w:r w:rsidRPr="0003752B">
              <w:rPr>
                <w:rStyle w:val="a7"/>
                <w:color w:val="000000"/>
              </w:rPr>
              <w:t>10.</w:t>
            </w:r>
            <w:r w:rsidRPr="0003752B">
              <w:rPr>
                <w:rStyle w:val="a7"/>
                <w:color w:val="000000"/>
              </w:rPr>
              <w:t>齒輪</w:t>
            </w:r>
            <w:r w:rsidRPr="0003752B">
              <w:rPr>
                <w:rStyle w:val="a7"/>
                <w:color w:val="000000"/>
              </w:rPr>
              <w:t>11.</w:t>
            </w:r>
            <w:r w:rsidRPr="0003752B">
              <w:rPr>
                <w:rStyle w:val="a7"/>
                <w:color w:val="000000"/>
              </w:rPr>
              <w:t>輪系</w:t>
            </w:r>
            <w:r w:rsidRPr="0003752B">
              <w:rPr>
                <w:rStyle w:val="a7"/>
                <w:color w:val="000000"/>
              </w:rPr>
              <w:t>12.</w:t>
            </w:r>
            <w:r w:rsidRPr="0003752B">
              <w:rPr>
                <w:rStyle w:val="a7"/>
                <w:color w:val="000000"/>
              </w:rPr>
              <w:t>制動器</w:t>
            </w:r>
            <w:r w:rsidRPr="0003752B">
              <w:rPr>
                <w:rStyle w:val="a7"/>
                <w:color w:val="000000"/>
              </w:rPr>
              <w:t>13.</w:t>
            </w:r>
            <w:r w:rsidRPr="0003752B">
              <w:rPr>
                <w:rStyle w:val="a7"/>
                <w:color w:val="000000"/>
              </w:rPr>
              <w:t>凸輪</w:t>
            </w:r>
            <w:r w:rsidRPr="0003752B">
              <w:rPr>
                <w:rStyle w:val="a7"/>
                <w:color w:val="000000"/>
              </w:rPr>
              <w:t>14.</w:t>
            </w:r>
            <w:r w:rsidRPr="0003752B">
              <w:rPr>
                <w:rStyle w:val="a7"/>
                <w:color w:val="000000"/>
              </w:rPr>
              <w:t>連桿機構</w:t>
            </w:r>
            <w:r w:rsidRPr="0003752B">
              <w:rPr>
                <w:rStyle w:val="a7"/>
                <w:color w:val="000000"/>
              </w:rPr>
              <w:t>15.</w:t>
            </w:r>
            <w:r w:rsidRPr="0003752B">
              <w:rPr>
                <w:rStyle w:val="a7"/>
                <w:color w:val="000000"/>
              </w:rPr>
              <w:t>起重滑車</w:t>
            </w:r>
            <w:r w:rsidRPr="0003752B">
              <w:rPr>
                <w:rFonts w:eastAsia="標楷體"/>
                <w:color w:val="000000"/>
              </w:rPr>
              <w:t>16.</w:t>
            </w:r>
            <w:r w:rsidRPr="0003752B">
              <w:rPr>
                <w:rFonts w:eastAsia="標楷體"/>
                <w:color w:val="000000"/>
              </w:rPr>
              <w:t>間歇運動機構</w:t>
            </w:r>
          </w:p>
        </w:tc>
      </w:tr>
      <w:tr w:rsidR="00143FA1" w:rsidRPr="0003752B" w:rsidTr="00704B76">
        <w:trPr>
          <w:cantSplit/>
          <w:trHeight w:val="114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教材來源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一、選用教育部審定合格之教科書或自編教材。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二、善用各種實物示範講解，以加強學習效果。</w:t>
            </w:r>
          </w:p>
        </w:tc>
      </w:tr>
      <w:tr w:rsidR="00143FA1" w:rsidRPr="0003752B" w:rsidTr="00704B76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教學注意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一、實習工場宜配置螢幕、投影機或單槍投影機等輔助教學設備。</w:t>
            </w:r>
          </w:p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二、可依學生之學習背景與學習能力隨時調整授課內容與授課進度。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三、本科以在實習工場上課、實際操作為主。</w:t>
            </w:r>
          </w:p>
        </w:tc>
      </w:tr>
    </w:tbl>
    <w:p w:rsidR="00DD224D" w:rsidRDefault="00DD224D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632"/>
      </w:tblGrid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lastRenderedPageBreak/>
              <w:t>科目名稱</w:t>
            </w: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機械力學</w:t>
            </w:r>
            <w:r w:rsidRPr="0003752B">
              <w:rPr>
                <w:rFonts w:eastAsia="標楷體"/>
                <w:color w:val="000000"/>
              </w:rPr>
              <w:t>ⅠⅡ</w:t>
            </w:r>
          </w:p>
        </w:tc>
      </w:tr>
      <w:tr w:rsidR="00143FA1" w:rsidRPr="0003752B" w:rsidTr="00704B76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(MechanicsⅠⅡ)</w:t>
            </w:r>
          </w:p>
        </w:tc>
      </w:tr>
      <w:tr w:rsidR="00143FA1" w:rsidRPr="0003752B" w:rsidTr="00704B76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必／選修</w:t>
            </w:r>
          </w:p>
        </w:tc>
        <w:tc>
          <w:tcPr>
            <w:tcW w:w="6015" w:type="dxa"/>
            <w:gridSpan w:val="4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 xml:space="preserve">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必修</w:t>
            </w:r>
            <w:r w:rsidRPr="0003752B">
              <w:rPr>
                <w:rFonts w:eastAsia="標楷體"/>
                <w:color w:val="000000"/>
              </w:rPr>
              <w:t xml:space="preserve">    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選修</w:t>
            </w:r>
          </w:p>
        </w:tc>
      </w:tr>
      <w:tr w:rsidR="00143FA1" w:rsidRPr="0003752B" w:rsidTr="00704B76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一般科目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專業科目</w:t>
            </w:r>
            <w:r w:rsidRPr="0003752B">
              <w:rPr>
                <w:rFonts w:eastAsia="標楷體"/>
                <w:color w:val="000000"/>
              </w:rPr>
              <w:t xml:space="preserve">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實習、實務、實驗科目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</w:p>
        </w:tc>
      </w:tr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群科中心學校公告</w:t>
            </w:r>
            <w:r w:rsidRPr="0003752B">
              <w:rPr>
                <w:rFonts w:eastAsia="標楷體"/>
                <w:color w:val="000000"/>
              </w:rPr>
              <w:t>--</w:t>
            </w:r>
            <w:r w:rsidRPr="0003752B">
              <w:rPr>
                <w:rFonts w:eastAsia="標楷體"/>
                <w:color w:val="000000"/>
              </w:rPr>
              <w:t>課綱小組發展建議參考科目</w:t>
            </w:r>
          </w:p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學校自行規劃科目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 xml:space="preserve">台北市政府教育局建議參考科目　　</w:t>
            </w:r>
          </w:p>
        </w:tc>
      </w:tr>
      <w:tr w:rsidR="00143FA1" w:rsidRPr="0003752B" w:rsidTr="00704B76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  <w:sz w:val="20"/>
                <w:szCs w:val="20"/>
              </w:rPr>
              <w:t>機電科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  <w:sz w:val="20"/>
                <w:szCs w:val="20"/>
              </w:rPr>
              <w:t>機電科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</w:tr>
      <w:tr w:rsidR="00143FA1" w:rsidRPr="0003752B" w:rsidTr="00704B76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43FA1" w:rsidRPr="0003752B" w:rsidTr="00704B76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開課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年級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</w:tr>
      <w:tr w:rsidR="00143FA1" w:rsidRPr="0003752B" w:rsidTr="00704B76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教學目標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pStyle w:val="1"/>
              <w:spacing w:line="240" w:lineRule="auto"/>
              <w:ind w:leftChars="200" w:left="480" w:firstLineChars="0" w:firstLine="0"/>
            </w:pPr>
            <w:r w:rsidRPr="0003752B">
              <w:t>(</w:t>
            </w:r>
            <w:r w:rsidRPr="0003752B">
              <w:t>一</w:t>
            </w:r>
            <w:r w:rsidRPr="0003752B">
              <w:t>)</w:t>
            </w:r>
            <w:r w:rsidRPr="0003752B">
              <w:t>熟悉力學的原理與知識，並能應用於日常生活上。</w:t>
            </w:r>
          </w:p>
          <w:p w:rsidR="00143FA1" w:rsidRPr="0003752B" w:rsidRDefault="00143FA1" w:rsidP="00704B76">
            <w:pPr>
              <w:snapToGrid w:val="0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</w:t>
            </w:r>
            <w:r w:rsidRPr="0003752B">
              <w:rPr>
                <w:rFonts w:eastAsia="標楷體"/>
                <w:color w:val="000000"/>
              </w:rPr>
              <w:t>二</w:t>
            </w:r>
            <w:r w:rsidRPr="0003752B">
              <w:rPr>
                <w:rFonts w:eastAsia="標楷體"/>
                <w:color w:val="000000"/>
              </w:rPr>
              <w:t>)</w:t>
            </w:r>
            <w:r w:rsidRPr="0003752B">
              <w:rPr>
                <w:rFonts w:eastAsia="標楷體"/>
                <w:color w:val="000000"/>
              </w:rPr>
              <w:t>熟悉機械力學的原理，以作為日後自學或進修的基礎。</w:t>
            </w:r>
          </w:p>
        </w:tc>
      </w:tr>
      <w:tr w:rsidR="00143FA1" w:rsidRPr="0003752B" w:rsidTr="00704B76">
        <w:trPr>
          <w:cantSplit/>
          <w:trHeight w:val="95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教學內容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Style w:val="a7"/>
                <w:color w:val="000000"/>
              </w:rPr>
              <w:t>1.</w:t>
            </w:r>
            <w:r w:rsidRPr="0003752B">
              <w:rPr>
                <w:rStyle w:val="a7"/>
                <w:color w:val="000000"/>
              </w:rPr>
              <w:t>緒論</w:t>
            </w:r>
            <w:r w:rsidRPr="0003752B">
              <w:rPr>
                <w:rStyle w:val="a7"/>
                <w:color w:val="000000"/>
              </w:rPr>
              <w:t>2.</w:t>
            </w:r>
            <w:r w:rsidRPr="0003752B">
              <w:rPr>
                <w:rStyle w:val="a7"/>
                <w:color w:val="000000"/>
              </w:rPr>
              <w:t>平面力系</w:t>
            </w:r>
            <w:r w:rsidRPr="0003752B">
              <w:rPr>
                <w:rStyle w:val="a7"/>
                <w:color w:val="000000"/>
              </w:rPr>
              <w:t>3.</w:t>
            </w:r>
            <w:r w:rsidRPr="0003752B">
              <w:rPr>
                <w:rStyle w:val="a7"/>
                <w:color w:val="000000"/>
              </w:rPr>
              <w:t>重心</w:t>
            </w:r>
            <w:r w:rsidRPr="0003752B">
              <w:rPr>
                <w:rStyle w:val="a7"/>
                <w:color w:val="000000"/>
              </w:rPr>
              <w:t>4.</w:t>
            </w:r>
            <w:r w:rsidRPr="0003752B">
              <w:rPr>
                <w:rStyle w:val="a7"/>
                <w:color w:val="000000"/>
              </w:rPr>
              <w:t>摩擦</w:t>
            </w:r>
            <w:r w:rsidRPr="0003752B">
              <w:rPr>
                <w:rStyle w:val="a7"/>
                <w:color w:val="000000"/>
              </w:rPr>
              <w:t>5.</w:t>
            </w:r>
            <w:r w:rsidRPr="0003752B">
              <w:rPr>
                <w:rStyle w:val="a7"/>
                <w:color w:val="000000"/>
              </w:rPr>
              <w:t>直線運動</w:t>
            </w:r>
            <w:r w:rsidRPr="0003752B">
              <w:rPr>
                <w:rStyle w:val="a7"/>
                <w:color w:val="000000"/>
              </w:rPr>
              <w:t>6.</w:t>
            </w:r>
            <w:r w:rsidRPr="0003752B">
              <w:rPr>
                <w:rStyle w:val="a7"/>
                <w:color w:val="000000"/>
              </w:rPr>
              <w:t>曲線運動</w:t>
            </w:r>
            <w:r w:rsidRPr="0003752B">
              <w:rPr>
                <w:rFonts w:eastAsia="標楷體"/>
                <w:color w:val="000000"/>
              </w:rPr>
              <w:t>7.</w:t>
            </w:r>
            <w:r w:rsidRPr="0003752B">
              <w:rPr>
                <w:rFonts w:eastAsia="標楷體"/>
                <w:color w:val="000000"/>
              </w:rPr>
              <w:t>動力學基本定律及應用</w:t>
            </w:r>
            <w:r w:rsidRPr="0003752B">
              <w:rPr>
                <w:rStyle w:val="a7"/>
                <w:color w:val="000000"/>
              </w:rPr>
              <w:t>8.</w:t>
            </w:r>
            <w:r w:rsidRPr="0003752B">
              <w:rPr>
                <w:rStyle w:val="a7"/>
                <w:color w:val="000000"/>
              </w:rPr>
              <w:t>功與能</w:t>
            </w:r>
            <w:r w:rsidRPr="0003752B">
              <w:rPr>
                <w:rStyle w:val="a7"/>
                <w:color w:val="000000"/>
              </w:rPr>
              <w:t>9.</w:t>
            </w:r>
            <w:r w:rsidRPr="0003752B">
              <w:rPr>
                <w:rStyle w:val="a7"/>
                <w:color w:val="000000"/>
              </w:rPr>
              <w:t>張力與壓力</w:t>
            </w:r>
            <w:r w:rsidRPr="0003752B">
              <w:rPr>
                <w:rStyle w:val="a7"/>
                <w:color w:val="000000"/>
              </w:rPr>
              <w:t>10.</w:t>
            </w:r>
            <w:r w:rsidRPr="0003752B">
              <w:rPr>
                <w:rStyle w:val="a7"/>
                <w:color w:val="000000"/>
              </w:rPr>
              <w:t>剪力</w:t>
            </w:r>
            <w:r w:rsidRPr="0003752B">
              <w:rPr>
                <w:rFonts w:eastAsia="標楷體"/>
                <w:color w:val="000000"/>
              </w:rPr>
              <w:t>11.</w:t>
            </w:r>
            <w:r w:rsidRPr="0003752B">
              <w:rPr>
                <w:rFonts w:eastAsia="標楷體"/>
                <w:color w:val="000000"/>
              </w:rPr>
              <w:t>平面的性質</w:t>
            </w:r>
            <w:r w:rsidRPr="0003752B">
              <w:rPr>
                <w:rStyle w:val="a7"/>
                <w:color w:val="000000"/>
              </w:rPr>
              <w:t>12.</w:t>
            </w:r>
            <w:r w:rsidRPr="0003752B">
              <w:rPr>
                <w:rStyle w:val="a7"/>
                <w:color w:val="000000"/>
              </w:rPr>
              <w:t>樑之應力</w:t>
            </w:r>
            <w:r w:rsidRPr="0003752B">
              <w:rPr>
                <w:rFonts w:eastAsia="標楷體"/>
                <w:color w:val="000000"/>
              </w:rPr>
              <w:t>13.</w:t>
            </w:r>
            <w:r w:rsidRPr="0003752B">
              <w:rPr>
                <w:rFonts w:eastAsia="標楷體"/>
                <w:color w:val="000000"/>
              </w:rPr>
              <w:t>軸的強度與應力</w:t>
            </w:r>
          </w:p>
        </w:tc>
      </w:tr>
      <w:tr w:rsidR="00143FA1" w:rsidRPr="0003752B" w:rsidTr="00704B76">
        <w:trPr>
          <w:cantSplit/>
          <w:trHeight w:val="114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教材來源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一、選用教育部審定合格之教科書或自編教材。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二、善用各種實物示範講解，以加強學習效果。</w:t>
            </w:r>
          </w:p>
        </w:tc>
      </w:tr>
      <w:tr w:rsidR="00143FA1" w:rsidRPr="0003752B" w:rsidTr="00704B76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教學注意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一、實習工場宜配置螢幕、投影機或單槍投影機等輔助教學設備。</w:t>
            </w:r>
          </w:p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二、可依學生之學習背景與學習能力隨時調整授課內容與授課進度。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三、本科以在實習工場上課、實際操作為主。</w:t>
            </w:r>
          </w:p>
        </w:tc>
      </w:tr>
    </w:tbl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lastRenderedPageBreak/>
              <w:t>科目名稱</w:t>
            </w: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單晶片實習</w:t>
            </w:r>
          </w:p>
        </w:tc>
      </w:tr>
      <w:tr w:rsidR="00143FA1" w:rsidRPr="0003752B" w:rsidTr="00704B76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Single Chip Practice</w:t>
            </w:r>
          </w:p>
        </w:tc>
      </w:tr>
      <w:tr w:rsidR="00143FA1" w:rsidRPr="0003752B" w:rsidTr="00704B76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 xml:space="preserve">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必修</w:t>
            </w:r>
            <w:r w:rsidRPr="0003752B">
              <w:rPr>
                <w:rFonts w:eastAsia="標楷體"/>
                <w:color w:val="000000"/>
              </w:rPr>
              <w:t xml:space="preserve">     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選修</w:t>
            </w:r>
          </w:p>
        </w:tc>
      </w:tr>
      <w:tr w:rsidR="00143FA1" w:rsidRPr="0003752B" w:rsidTr="00704B76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一般科目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專業科目</w:t>
            </w:r>
            <w:r w:rsidRPr="0003752B">
              <w:rPr>
                <w:rFonts w:eastAsia="標楷體"/>
                <w:color w:val="000000"/>
              </w:rPr>
              <w:t xml:space="preserve">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實習、實務、實驗科目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</w:p>
        </w:tc>
      </w:tr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群科中心學校公告</w:t>
            </w:r>
            <w:r w:rsidRPr="0003752B">
              <w:rPr>
                <w:rFonts w:eastAsia="標楷體"/>
                <w:color w:val="000000"/>
              </w:rPr>
              <w:t>--</w:t>
            </w:r>
            <w:r w:rsidRPr="0003752B">
              <w:rPr>
                <w:rFonts w:eastAsia="標楷體"/>
                <w:color w:val="000000"/>
              </w:rPr>
              <w:t>課綱小組發展建議參考科目</w:t>
            </w:r>
          </w:p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學校自行規劃科目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 xml:space="preserve">台北市政府教育局建議參考科目　　</w:t>
            </w:r>
          </w:p>
        </w:tc>
      </w:tr>
      <w:tr w:rsidR="00143FA1" w:rsidRPr="0003752B" w:rsidTr="00704B76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機電科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機電科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</w:tr>
      <w:tr w:rsidR="00143FA1" w:rsidRPr="0003752B" w:rsidTr="00704B76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43FA1" w:rsidRPr="0003752B" w:rsidTr="00704B76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開課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年級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</w:tr>
      <w:tr w:rsidR="00143FA1" w:rsidRPr="0003752B" w:rsidTr="00704B76">
        <w:trPr>
          <w:cantSplit/>
          <w:trHeight w:val="8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143FA1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熟悉單晶片微電腦結構、指令執行及輸入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輸出之基本知識。</w:t>
            </w:r>
          </w:p>
          <w:p w:rsidR="00143FA1" w:rsidRPr="0003752B" w:rsidRDefault="00143FA1" w:rsidP="00143FA1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培養應用單晶片微電腦控制電機、電子設備的基本概念。</w:t>
            </w:r>
          </w:p>
          <w:p w:rsidR="00143FA1" w:rsidRPr="0003752B" w:rsidRDefault="00143FA1" w:rsidP="00143FA1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具備應用單晶片微電腦於日常生活的能力。</w:t>
            </w:r>
          </w:p>
        </w:tc>
      </w:tr>
      <w:tr w:rsidR="00143FA1" w:rsidRPr="0003752B" w:rsidTr="00704B76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結構分析。</w:t>
            </w:r>
          </w:p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指令說明。</w:t>
            </w:r>
          </w:p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基本輸入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輸出</w:t>
            </w:r>
            <w:r w:rsidRPr="0003752B">
              <w:rPr>
                <w:rFonts w:eastAsia="標楷體"/>
                <w:color w:val="000000"/>
              </w:rPr>
              <w:t>(I/O)</w:t>
            </w:r>
            <w:r w:rsidRPr="0003752B">
              <w:rPr>
                <w:rFonts w:eastAsia="標楷體"/>
                <w:color w:val="000000"/>
              </w:rPr>
              <w:t>系統。</w:t>
            </w:r>
          </w:p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中斷。</w:t>
            </w:r>
          </w:p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計時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計數器。</w:t>
            </w:r>
          </w:p>
          <w:p w:rsidR="00143FA1" w:rsidRPr="0003752B" w:rsidRDefault="00143FA1" w:rsidP="00143FA1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串列埠。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七、應用實例介紹。</w:t>
            </w:r>
          </w:p>
        </w:tc>
      </w:tr>
      <w:tr w:rsidR="00143FA1" w:rsidRPr="0003752B" w:rsidTr="00704B76">
        <w:trPr>
          <w:cantSplit/>
          <w:trHeight w:val="643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一、選用教育部審定合格之教科書或自編教材。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二、善用各種實物示範講解，以加強學習效果。</w:t>
            </w:r>
          </w:p>
        </w:tc>
      </w:tr>
      <w:tr w:rsidR="00143FA1" w:rsidRPr="0003752B" w:rsidTr="00704B76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教學注意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一、實習工場宜配置螢幕、投影機或單槍投影機等輔助教學設備。</w:t>
            </w:r>
          </w:p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二、可依學生之學習背景與學習能力隨時調整授課內容與授課進度。</w:t>
            </w:r>
          </w:p>
          <w:p w:rsidR="00143FA1" w:rsidRPr="0003752B" w:rsidRDefault="00143FA1" w:rsidP="00704B76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三、本科以在實習工場上課、實際操作為主。</w:t>
            </w:r>
          </w:p>
        </w:tc>
      </w:tr>
    </w:tbl>
    <w:p w:rsidR="00143FA1" w:rsidRPr="00143FA1" w:rsidRDefault="00143FA1"/>
    <w:p w:rsidR="002327F3" w:rsidRDefault="002327F3"/>
    <w:p w:rsidR="002327F3" w:rsidRDefault="002327F3"/>
    <w:p w:rsidR="002327F3" w:rsidRDefault="002327F3"/>
    <w:p w:rsidR="00B80310" w:rsidRDefault="00B80310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lastRenderedPageBreak/>
              <w:t>科目名稱</w:t>
            </w: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電工機械實習</w:t>
            </w:r>
          </w:p>
        </w:tc>
      </w:tr>
      <w:tr w:rsidR="00143FA1" w:rsidRPr="0003752B" w:rsidTr="00704B76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Electric Machinery Practice</w:t>
            </w:r>
          </w:p>
        </w:tc>
      </w:tr>
      <w:tr w:rsidR="00143FA1" w:rsidRPr="0003752B" w:rsidTr="00704B76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 xml:space="preserve">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必修</w:t>
            </w:r>
            <w:r w:rsidRPr="0003752B">
              <w:rPr>
                <w:rFonts w:eastAsia="標楷體"/>
                <w:color w:val="000000"/>
              </w:rPr>
              <w:t xml:space="preserve">     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選修</w:t>
            </w:r>
          </w:p>
        </w:tc>
      </w:tr>
      <w:tr w:rsidR="00143FA1" w:rsidRPr="0003752B" w:rsidTr="00704B76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一般科目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專業科目</w:t>
            </w:r>
            <w:r w:rsidRPr="0003752B">
              <w:rPr>
                <w:rFonts w:eastAsia="標楷體"/>
                <w:color w:val="000000"/>
              </w:rPr>
              <w:t xml:space="preserve">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實習、實務、實驗科目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</w:p>
        </w:tc>
      </w:tr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群科中心學校公告</w:t>
            </w:r>
            <w:r w:rsidRPr="0003752B">
              <w:rPr>
                <w:rFonts w:eastAsia="標楷體"/>
                <w:color w:val="000000"/>
              </w:rPr>
              <w:t>--</w:t>
            </w:r>
            <w:r w:rsidRPr="0003752B">
              <w:rPr>
                <w:rFonts w:eastAsia="標楷體"/>
                <w:color w:val="000000"/>
              </w:rPr>
              <w:t>課綱小組發展建議參考科目</w:t>
            </w:r>
          </w:p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學校自行規劃科目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 xml:space="preserve">台北市政府教育局建議參考科目　　</w:t>
            </w:r>
          </w:p>
        </w:tc>
      </w:tr>
      <w:tr w:rsidR="00143FA1" w:rsidRPr="0003752B" w:rsidTr="00704B76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機電科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機電科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</w:tr>
      <w:tr w:rsidR="00143FA1" w:rsidRPr="0003752B" w:rsidTr="00704B76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43FA1" w:rsidRPr="0003752B" w:rsidTr="00704B76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開課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年級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一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11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</w:tr>
      <w:tr w:rsidR="00143FA1" w:rsidRPr="0003752B" w:rsidTr="00704B76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143FA1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藉由實驗瞭解及驗證變壓器、電動機、發電機工作原理及特性，並熟悉其操作方法。</w:t>
            </w:r>
          </w:p>
          <w:p w:rsidR="00143FA1" w:rsidRPr="0003752B" w:rsidRDefault="00143FA1" w:rsidP="00143FA1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能檢修變壓器、電動機、發電機等設備。</w:t>
            </w:r>
          </w:p>
          <w:p w:rsidR="00143FA1" w:rsidRPr="0003752B" w:rsidRDefault="00143FA1" w:rsidP="00143FA1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能運用網路或資料手冊查詢各類電工機械特性資料。</w:t>
            </w:r>
          </w:p>
          <w:p w:rsidR="00143FA1" w:rsidRPr="0003752B" w:rsidRDefault="00143FA1" w:rsidP="00143FA1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養成重視工作安全及保持環境整潔的良好習慣。</w:t>
            </w:r>
          </w:p>
        </w:tc>
      </w:tr>
      <w:tr w:rsidR="00143FA1" w:rsidRPr="0003752B" w:rsidTr="00704B76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143FA1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變壓器檢修與實驗</w:t>
            </w:r>
          </w:p>
          <w:p w:rsidR="00143FA1" w:rsidRPr="0003752B" w:rsidRDefault="00143FA1" w:rsidP="00143FA1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電動機接線檢修與實驗</w:t>
            </w:r>
          </w:p>
          <w:p w:rsidR="00143FA1" w:rsidRPr="0003752B" w:rsidRDefault="00143FA1" w:rsidP="00143FA1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發電機特性實驗</w:t>
            </w:r>
          </w:p>
        </w:tc>
      </w:tr>
      <w:tr w:rsidR="00143FA1" w:rsidRPr="0003752B" w:rsidTr="00704B76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一、選用教育部審定合格之教科書或自編教材。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二、善用各種實物示範講解，以加強學習效果。</w:t>
            </w:r>
          </w:p>
        </w:tc>
      </w:tr>
      <w:tr w:rsidR="00143FA1" w:rsidRPr="0003752B" w:rsidTr="00704B76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教學注意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一、實習工場宜配置螢幕、投影機或單槍投影機等輔助教學設備。</w:t>
            </w:r>
          </w:p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二、可依學生之學習背景與學習能力隨時調整授課內容與授課進度。</w:t>
            </w:r>
          </w:p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三、本科以在實習工場上課、實際操作為主。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p w:rsidR="00143FA1" w:rsidRDefault="00143FA1">
      <w:pPr>
        <w:rPr>
          <w:rFonts w:hint="eastAsia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632"/>
      </w:tblGrid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lastRenderedPageBreak/>
              <w:t>科目名稱</w:t>
            </w: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銑床實習</w:t>
            </w:r>
          </w:p>
        </w:tc>
      </w:tr>
      <w:tr w:rsidR="00143FA1" w:rsidRPr="0003752B" w:rsidTr="00704B76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(Milling Machine Practice)</w:t>
            </w:r>
          </w:p>
        </w:tc>
      </w:tr>
      <w:tr w:rsidR="00143FA1" w:rsidRPr="0003752B" w:rsidTr="00704B76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必／選修</w:t>
            </w:r>
          </w:p>
        </w:tc>
        <w:tc>
          <w:tcPr>
            <w:tcW w:w="6015" w:type="dxa"/>
            <w:gridSpan w:val="4"/>
            <w:vAlign w:val="center"/>
          </w:tcPr>
          <w:p w:rsidR="00143FA1" w:rsidRPr="0003752B" w:rsidRDefault="00143FA1" w:rsidP="00704B76">
            <w:pPr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 xml:space="preserve">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必修</w:t>
            </w:r>
            <w:r w:rsidRPr="0003752B">
              <w:rPr>
                <w:rFonts w:eastAsia="標楷體"/>
                <w:color w:val="000000"/>
              </w:rPr>
              <w:t xml:space="preserve">     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選修</w:t>
            </w:r>
          </w:p>
        </w:tc>
      </w:tr>
      <w:tr w:rsidR="00143FA1" w:rsidRPr="0003752B" w:rsidTr="00704B76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一般科目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專業科目</w:t>
            </w:r>
            <w:r w:rsidRPr="0003752B">
              <w:rPr>
                <w:rFonts w:eastAsia="標楷體"/>
                <w:color w:val="000000"/>
              </w:rPr>
              <w:t xml:space="preserve"> 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實習、實務、實驗科目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</w:p>
        </w:tc>
      </w:tr>
      <w:tr w:rsidR="00143FA1" w:rsidRPr="0003752B" w:rsidTr="00704B76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>群科中心學校公告</w:t>
            </w:r>
            <w:r w:rsidRPr="0003752B">
              <w:rPr>
                <w:rFonts w:eastAsia="標楷體"/>
                <w:color w:val="000000"/>
              </w:rPr>
              <w:t>--</w:t>
            </w:r>
            <w:r w:rsidRPr="0003752B">
              <w:rPr>
                <w:rFonts w:eastAsia="標楷體"/>
                <w:color w:val="000000"/>
              </w:rPr>
              <w:t>課綱小組發展建議參考科目</w:t>
            </w:r>
          </w:p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sym w:font="Wingdings 2" w:char="F0A2"/>
            </w:r>
            <w:r w:rsidRPr="0003752B">
              <w:rPr>
                <w:rFonts w:eastAsia="標楷體"/>
                <w:color w:val="000000"/>
              </w:rPr>
              <w:t>學校自行規劃科目</w:t>
            </w:r>
            <w:r w:rsidRPr="0003752B">
              <w:rPr>
                <w:rFonts w:eastAsia="標楷體"/>
                <w:color w:val="000000"/>
              </w:rPr>
              <w:t xml:space="preserve">  </w:t>
            </w:r>
            <w:r w:rsidRPr="0003752B">
              <w:rPr>
                <w:rFonts w:eastAsia="標楷體"/>
                <w:color w:val="000000"/>
              </w:rPr>
              <w:sym w:font="Wingdings 2" w:char="F0A3"/>
            </w:r>
            <w:r w:rsidRPr="0003752B">
              <w:rPr>
                <w:rFonts w:eastAsia="標楷體"/>
                <w:color w:val="000000"/>
              </w:rPr>
              <w:t xml:space="preserve">台北市政府教育局建議參考科目　　</w:t>
            </w:r>
          </w:p>
        </w:tc>
      </w:tr>
      <w:tr w:rsidR="00143FA1" w:rsidRPr="0003752B" w:rsidTr="00704B76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機電科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科</w:t>
            </w:r>
          </w:p>
        </w:tc>
      </w:tr>
      <w:tr w:rsidR="00143FA1" w:rsidRPr="0003752B" w:rsidTr="00704B76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43FA1" w:rsidRPr="0003752B" w:rsidTr="00704B76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開課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年級</w:t>
            </w:r>
            <w:r w:rsidRPr="0003752B">
              <w:rPr>
                <w:rFonts w:eastAsia="標楷體"/>
                <w:color w:val="000000"/>
              </w:rPr>
              <w:t>/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第二學期</w:t>
            </w:r>
          </w:p>
        </w:tc>
        <w:tc>
          <w:tcPr>
            <w:tcW w:w="1508" w:type="dxa"/>
            <w:gridSpan w:val="2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9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508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632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學年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○○</w:t>
            </w:r>
            <w:r w:rsidRPr="0003752B">
              <w:rPr>
                <w:rFonts w:eastAsia="標楷體"/>
                <w:color w:val="000000"/>
              </w:rPr>
              <w:t>學期</w:t>
            </w:r>
          </w:p>
        </w:tc>
      </w:tr>
      <w:tr w:rsidR="00143FA1" w:rsidRPr="0003752B" w:rsidTr="00704B76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教學目標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pStyle w:val="a8"/>
              <w:snapToGrid w:val="0"/>
              <w:spacing w:line="240" w:lineRule="atLeast"/>
              <w:ind w:leftChars="152" w:left="485" w:hangingChars="50" w:hanging="120"/>
              <w:rPr>
                <w:rFonts w:ascii="Times New Roman"/>
                <w:color w:val="000000"/>
              </w:rPr>
            </w:pPr>
            <w:r w:rsidRPr="0003752B">
              <w:rPr>
                <w:rFonts w:ascii="Times New Roman"/>
                <w:color w:val="000000"/>
              </w:rPr>
              <w:t>(</w:t>
            </w:r>
            <w:r w:rsidRPr="0003752B">
              <w:rPr>
                <w:rFonts w:ascii="Times New Roman"/>
                <w:color w:val="000000"/>
              </w:rPr>
              <w:t>一</w:t>
            </w:r>
            <w:r w:rsidRPr="0003752B">
              <w:rPr>
                <w:rFonts w:ascii="Times New Roman"/>
                <w:color w:val="000000"/>
              </w:rPr>
              <w:t>)</w:t>
            </w:r>
            <w:r w:rsidRPr="0003752B">
              <w:rPr>
                <w:rFonts w:ascii="Times New Roman"/>
                <w:color w:val="000000"/>
              </w:rPr>
              <w:t>培養正確的銑床操作技能與加工方法。</w:t>
            </w:r>
          </w:p>
          <w:p w:rsidR="00143FA1" w:rsidRPr="0003752B" w:rsidRDefault="00143FA1" w:rsidP="00704B76">
            <w:pPr>
              <w:pStyle w:val="a8"/>
              <w:snapToGrid w:val="0"/>
              <w:spacing w:line="240" w:lineRule="atLeast"/>
              <w:ind w:leftChars="152" w:left="485" w:hangingChars="50" w:hanging="120"/>
              <w:rPr>
                <w:rFonts w:ascii="Times New Roman"/>
                <w:color w:val="000000"/>
              </w:rPr>
            </w:pPr>
            <w:r w:rsidRPr="0003752B">
              <w:rPr>
                <w:rFonts w:ascii="Times New Roman"/>
                <w:color w:val="000000"/>
              </w:rPr>
              <w:t>(</w:t>
            </w:r>
            <w:r w:rsidRPr="0003752B">
              <w:rPr>
                <w:rFonts w:ascii="Times New Roman"/>
                <w:color w:val="000000"/>
              </w:rPr>
              <w:t>二</w:t>
            </w:r>
            <w:r w:rsidRPr="0003752B">
              <w:rPr>
                <w:rFonts w:ascii="Times New Roman"/>
                <w:color w:val="000000"/>
              </w:rPr>
              <w:t>)</w:t>
            </w:r>
            <w:r w:rsidRPr="0003752B">
              <w:rPr>
                <w:rFonts w:ascii="Times New Roman"/>
                <w:color w:val="000000"/>
              </w:rPr>
              <w:t>熟練手工具、量具操作技能。</w:t>
            </w:r>
          </w:p>
          <w:p w:rsidR="00143FA1" w:rsidRPr="0003752B" w:rsidRDefault="00143FA1" w:rsidP="00704B76">
            <w:pPr>
              <w:pStyle w:val="a8"/>
              <w:snapToGrid w:val="0"/>
              <w:spacing w:line="240" w:lineRule="atLeast"/>
              <w:ind w:leftChars="152" w:left="485" w:hangingChars="50" w:hanging="120"/>
              <w:rPr>
                <w:rFonts w:ascii="Times New Roman"/>
                <w:color w:val="000000"/>
              </w:rPr>
            </w:pPr>
            <w:r w:rsidRPr="0003752B">
              <w:rPr>
                <w:rFonts w:ascii="Times New Roman"/>
                <w:color w:val="000000"/>
              </w:rPr>
              <w:t>(</w:t>
            </w:r>
            <w:r w:rsidRPr="0003752B">
              <w:rPr>
                <w:rFonts w:ascii="Times New Roman"/>
                <w:color w:val="000000"/>
              </w:rPr>
              <w:t>三</w:t>
            </w:r>
            <w:r w:rsidRPr="0003752B">
              <w:rPr>
                <w:rFonts w:ascii="Times New Roman"/>
                <w:color w:val="000000"/>
              </w:rPr>
              <w:t>)</w:t>
            </w:r>
            <w:r w:rsidRPr="0003752B">
              <w:rPr>
                <w:rFonts w:ascii="Times New Roman"/>
                <w:color w:val="000000"/>
              </w:rPr>
              <w:t>具備工場管理、銑床基本維護的認識。</w:t>
            </w:r>
          </w:p>
          <w:p w:rsidR="00143FA1" w:rsidRPr="0003752B" w:rsidRDefault="00143FA1" w:rsidP="00704B76">
            <w:pPr>
              <w:snapToGrid w:val="0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(</w:t>
            </w:r>
            <w:r w:rsidRPr="0003752B">
              <w:rPr>
                <w:rFonts w:eastAsia="標楷體"/>
                <w:color w:val="000000"/>
              </w:rPr>
              <w:t>四</w:t>
            </w:r>
            <w:r w:rsidRPr="0003752B">
              <w:rPr>
                <w:rFonts w:eastAsia="標楷體"/>
                <w:color w:val="000000"/>
              </w:rPr>
              <w:t>)</w:t>
            </w:r>
            <w:r w:rsidRPr="0003752B">
              <w:rPr>
                <w:rFonts w:eastAsia="標楷體"/>
                <w:color w:val="000000"/>
              </w:rPr>
              <w:t>養成良好的職業道德、工業安全與衛生習慣。</w:t>
            </w:r>
          </w:p>
        </w:tc>
      </w:tr>
      <w:tr w:rsidR="00143FA1" w:rsidRPr="0003752B" w:rsidTr="00704B76">
        <w:trPr>
          <w:cantSplit/>
          <w:trHeight w:val="95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教學內容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1.</w:t>
            </w:r>
            <w:r w:rsidRPr="0003752B">
              <w:rPr>
                <w:rFonts w:eastAsia="標楷體"/>
                <w:color w:val="000000"/>
              </w:rPr>
              <w:t>銑床基本操作</w:t>
            </w:r>
            <w:r w:rsidRPr="0003752B">
              <w:rPr>
                <w:rFonts w:eastAsia="標楷體"/>
                <w:color w:val="000000"/>
              </w:rPr>
              <w:t>2.</w:t>
            </w:r>
            <w:r w:rsidRPr="0003752B">
              <w:rPr>
                <w:rFonts w:eastAsia="標楷體"/>
                <w:color w:val="000000"/>
              </w:rPr>
              <w:t>銑刀安裝與夾持</w:t>
            </w:r>
            <w:r w:rsidRPr="0003752B">
              <w:rPr>
                <w:rFonts w:eastAsia="標楷體"/>
                <w:color w:val="000000"/>
              </w:rPr>
              <w:t>3.</w:t>
            </w:r>
            <w:r w:rsidRPr="0003752B">
              <w:rPr>
                <w:rFonts w:eastAsia="標楷體"/>
                <w:color w:val="000000"/>
              </w:rPr>
              <w:t>虎鉗校正與工件夾持</w:t>
            </w:r>
            <w:r w:rsidRPr="0003752B">
              <w:rPr>
                <w:rFonts w:eastAsia="標楷體"/>
                <w:color w:val="000000"/>
              </w:rPr>
              <w:t>4.</w:t>
            </w:r>
            <w:r w:rsidRPr="0003752B">
              <w:rPr>
                <w:rFonts w:eastAsia="標楷體"/>
                <w:color w:val="000000"/>
              </w:rPr>
              <w:t>面銑削</w:t>
            </w:r>
          </w:p>
        </w:tc>
      </w:tr>
      <w:tr w:rsidR="00143FA1" w:rsidRPr="0003752B" w:rsidTr="00704B76">
        <w:trPr>
          <w:cantSplit/>
          <w:trHeight w:val="1140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教材來源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一、選用教育部審定合格之教科書或自編教材。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二、善用各種實物示範講解，以加強學習效果。</w:t>
            </w:r>
          </w:p>
        </w:tc>
      </w:tr>
      <w:tr w:rsidR="00143FA1" w:rsidRPr="0003752B" w:rsidTr="00704B76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教學注意</w:t>
            </w:r>
          </w:p>
          <w:p w:rsidR="00143FA1" w:rsidRPr="0003752B" w:rsidRDefault="00143FA1" w:rsidP="00704B76">
            <w:pPr>
              <w:jc w:val="center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7665" w:type="dxa"/>
            <w:gridSpan w:val="7"/>
          </w:tcPr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一、實習工場宜配置螢幕、投影機或單槍投影機等輔助教學設備。</w:t>
            </w:r>
          </w:p>
          <w:p w:rsidR="00143FA1" w:rsidRPr="0003752B" w:rsidRDefault="00143FA1" w:rsidP="00704B76">
            <w:pPr>
              <w:adjustRightInd w:val="0"/>
              <w:snapToGrid w:val="0"/>
              <w:spacing w:line="280" w:lineRule="exact"/>
              <w:ind w:leftChars="-2" w:hangingChars="2" w:hanging="5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二、可依學生之學習背景與學習能力隨時調整授課內容與授課進度。</w:t>
            </w:r>
          </w:p>
          <w:p w:rsidR="00143FA1" w:rsidRPr="0003752B" w:rsidRDefault="00143FA1" w:rsidP="00704B7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3752B">
              <w:rPr>
                <w:rFonts w:eastAsia="標楷體"/>
                <w:color w:val="000000"/>
              </w:rPr>
              <w:t>三、本科以在實習工場上課、實際操作為主。</w:t>
            </w:r>
          </w:p>
        </w:tc>
      </w:tr>
    </w:tbl>
    <w:p w:rsidR="00143FA1" w:rsidRPr="00143FA1" w:rsidRDefault="00143FA1"/>
    <w:sectPr w:rsidR="00143FA1" w:rsidRPr="00143FA1" w:rsidSect="00DD2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5C" w:rsidRDefault="000A145C" w:rsidP="00C140EA">
      <w:r>
        <w:separator/>
      </w:r>
    </w:p>
  </w:endnote>
  <w:endnote w:type="continuationSeparator" w:id="1">
    <w:p w:rsidR="000A145C" w:rsidRDefault="000A145C" w:rsidP="00C1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5C" w:rsidRDefault="000A145C" w:rsidP="00C140EA">
      <w:r>
        <w:separator/>
      </w:r>
    </w:p>
  </w:footnote>
  <w:footnote w:type="continuationSeparator" w:id="1">
    <w:p w:rsidR="000A145C" w:rsidRDefault="000A145C" w:rsidP="00C1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CC"/>
    <w:multiLevelType w:val="hybridMultilevel"/>
    <w:tmpl w:val="29C6F1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5806DB"/>
    <w:multiLevelType w:val="hybridMultilevel"/>
    <w:tmpl w:val="6CF69E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2F15D8"/>
    <w:multiLevelType w:val="hybridMultilevel"/>
    <w:tmpl w:val="045EF488"/>
    <w:lvl w:ilvl="0" w:tplc="AF7A90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E7616A"/>
    <w:multiLevelType w:val="hybridMultilevel"/>
    <w:tmpl w:val="F9B64AA6"/>
    <w:lvl w:ilvl="0" w:tplc="4ECA0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463BFA"/>
    <w:multiLevelType w:val="hybridMultilevel"/>
    <w:tmpl w:val="5DE6CA3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4B607F"/>
    <w:multiLevelType w:val="hybridMultilevel"/>
    <w:tmpl w:val="C1CE740E"/>
    <w:lvl w:ilvl="0" w:tplc="6BCE3C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377322"/>
    <w:multiLevelType w:val="hybridMultilevel"/>
    <w:tmpl w:val="D2FED610"/>
    <w:lvl w:ilvl="0" w:tplc="AACCC9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F3"/>
    <w:rsid w:val="000A145C"/>
    <w:rsid w:val="001264E3"/>
    <w:rsid w:val="00143FA1"/>
    <w:rsid w:val="002327F3"/>
    <w:rsid w:val="00510D6B"/>
    <w:rsid w:val="00B80310"/>
    <w:rsid w:val="00C140EA"/>
    <w:rsid w:val="00DD224D"/>
    <w:rsid w:val="00E0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內文"/>
    <w:basedOn w:val="a"/>
    <w:rsid w:val="002327F3"/>
    <w:pPr>
      <w:tabs>
        <w:tab w:val="left" w:pos="1200"/>
      </w:tabs>
      <w:snapToGrid w:val="0"/>
      <w:spacing w:line="240" w:lineRule="atLeast"/>
      <w:ind w:left="75" w:hangingChars="75" w:hanging="75"/>
      <w:jc w:val="both"/>
    </w:pPr>
    <w:rPr>
      <w:rFonts w:eastAsia="標楷體"/>
      <w:color w:val="000000"/>
      <w:kern w:val="0"/>
    </w:rPr>
  </w:style>
  <w:style w:type="paragraph" w:customStyle="1" w:styleId="10">
    <w:name w:val="教學目標1"/>
    <w:basedOn w:val="a"/>
    <w:rsid w:val="002327F3"/>
    <w:pPr>
      <w:widowControl/>
      <w:adjustRightInd w:val="0"/>
      <w:snapToGrid w:val="0"/>
    </w:pPr>
    <w:rPr>
      <w:rFonts w:eastAsia="標楷體"/>
    </w:rPr>
  </w:style>
  <w:style w:type="paragraph" w:styleId="a3">
    <w:name w:val="header"/>
    <w:basedOn w:val="a"/>
    <w:link w:val="a4"/>
    <w:uiPriority w:val="99"/>
    <w:semiHidden/>
    <w:unhideWhenUsed/>
    <w:rsid w:val="00C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40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40E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樣式 標楷體"/>
    <w:rsid w:val="00B80310"/>
    <w:rPr>
      <w:rFonts w:ascii="Times New Roman" w:eastAsia="標楷體" w:hAnsi="Times New Roman"/>
      <w:sz w:val="24"/>
    </w:rPr>
  </w:style>
  <w:style w:type="paragraph" w:customStyle="1" w:styleId="a8">
    <w:name w:val="自設內文正確"/>
    <w:basedOn w:val="a"/>
    <w:link w:val="a9"/>
    <w:rsid w:val="00B80310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9">
    <w:name w:val="自設內文正確 字元"/>
    <w:link w:val="a8"/>
    <w:rsid w:val="00B80310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409</Words>
  <Characters>2335</Characters>
  <Application>Microsoft Office Word</Application>
  <DocSecurity>0</DocSecurity>
  <Lines>19</Lines>
  <Paragraphs>5</Paragraphs>
  <ScaleCrop>false</ScaleCrop>
  <Company>b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THR503</dc:creator>
  <cp:keywords/>
  <dc:description/>
  <cp:lastModifiedBy>THR503</cp:lastModifiedBy>
  <cp:revision>4</cp:revision>
  <dcterms:created xsi:type="dcterms:W3CDTF">2012-10-18T07:18:00Z</dcterms:created>
  <dcterms:modified xsi:type="dcterms:W3CDTF">2012-10-18T07:23:00Z</dcterms:modified>
</cp:coreProperties>
</file>